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4EFE" w14:textId="77777777" w:rsidR="009E3436" w:rsidRDefault="002B447B" w:rsidP="004A5BBA">
      <w:pPr>
        <w:pStyle w:val="Default"/>
        <w:spacing w:before="6" w:after="6" w:line="276" w:lineRule="auto"/>
        <w:jc w:val="center"/>
        <w:rPr>
          <w:rFonts w:ascii="Book Antiqua" w:hAnsi="Book Antiqua" w:cs="Book Antiqua"/>
          <w:b/>
          <w:i/>
          <w:sz w:val="32"/>
          <w:szCs w:val="32"/>
        </w:rPr>
      </w:pPr>
      <w:r>
        <w:rPr>
          <w:noProof/>
        </w:rPr>
        <w:drawing>
          <wp:anchor distT="0" distB="0" distL="114300" distR="114300" simplePos="0" relativeHeight="251658240" behindDoc="1" locked="0" layoutInCell="1" allowOverlap="1" wp14:anchorId="2CE5F213" wp14:editId="0C8496FA">
            <wp:simplePos x="0" y="0"/>
            <wp:positionH relativeFrom="margin">
              <wp:posOffset>2733675</wp:posOffset>
            </wp:positionH>
            <wp:positionV relativeFrom="paragraph">
              <wp:posOffset>167640</wp:posOffset>
            </wp:positionV>
            <wp:extent cx="1447800" cy="15083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5083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23985" w14:textId="77777777" w:rsidR="004A5BBA" w:rsidRDefault="004A5BBA" w:rsidP="004A5BBA">
      <w:pPr>
        <w:pStyle w:val="Default"/>
        <w:spacing w:before="6" w:after="6" w:line="276" w:lineRule="auto"/>
        <w:rPr>
          <w:rFonts w:ascii="Book Antiqua" w:hAnsi="Book Antiqua" w:cs="Book Antiqua"/>
        </w:rPr>
      </w:pPr>
    </w:p>
    <w:p w14:paraId="19E57597" w14:textId="77777777" w:rsidR="009E66E5" w:rsidRDefault="009E66E5" w:rsidP="004A5BBA">
      <w:pPr>
        <w:pStyle w:val="Default"/>
        <w:spacing w:before="6" w:after="6" w:line="276" w:lineRule="auto"/>
        <w:rPr>
          <w:rFonts w:ascii="Book Antiqua" w:hAnsi="Book Antiqua" w:cs="Book Antiqua"/>
        </w:rPr>
      </w:pPr>
    </w:p>
    <w:p w14:paraId="12DCE645" w14:textId="77777777" w:rsidR="009E66E5" w:rsidRDefault="009E66E5" w:rsidP="004A5BBA">
      <w:pPr>
        <w:pStyle w:val="Default"/>
        <w:spacing w:before="6" w:after="6" w:line="276" w:lineRule="auto"/>
        <w:rPr>
          <w:rFonts w:ascii="Book Antiqua" w:hAnsi="Book Antiqua" w:cs="Book Antiqua"/>
        </w:rPr>
      </w:pPr>
    </w:p>
    <w:p w14:paraId="3F7A9253"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5C4C48E7"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75959C15"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0791CD7D" w14:textId="77777777" w:rsidR="00C214C1" w:rsidRDefault="00C214C1" w:rsidP="004A5BBA">
      <w:pPr>
        <w:pStyle w:val="Default"/>
        <w:spacing w:before="6" w:after="6" w:line="276" w:lineRule="auto"/>
        <w:jc w:val="center"/>
        <w:rPr>
          <w:rFonts w:asciiTheme="minorHAnsi" w:hAnsiTheme="minorHAnsi" w:cstheme="minorHAnsi"/>
          <w:b/>
          <w:sz w:val="36"/>
          <w:szCs w:val="36"/>
          <w:u w:val="single"/>
        </w:rPr>
      </w:pPr>
    </w:p>
    <w:p w14:paraId="7B4B22BB" w14:textId="04ED7629" w:rsidR="00235E2F" w:rsidRPr="00A41CA5" w:rsidRDefault="009D4779" w:rsidP="00A41CA5">
      <w:pPr>
        <w:pStyle w:val="Default"/>
        <w:spacing w:before="6" w:after="6" w:line="276" w:lineRule="auto"/>
        <w:jc w:val="center"/>
        <w:rPr>
          <w:rFonts w:asciiTheme="minorHAnsi" w:hAnsiTheme="minorHAnsi" w:cstheme="minorHAnsi"/>
          <w:b/>
          <w:sz w:val="36"/>
          <w:szCs w:val="36"/>
          <w:u w:val="single"/>
        </w:rPr>
      </w:pPr>
      <w:r w:rsidRPr="002B447B">
        <w:rPr>
          <w:rFonts w:asciiTheme="minorHAnsi" w:hAnsiTheme="minorHAnsi" w:cstheme="minorHAnsi"/>
          <w:b/>
          <w:sz w:val="36"/>
          <w:szCs w:val="36"/>
          <w:u w:val="single"/>
        </w:rPr>
        <w:t xml:space="preserve">BULLETIN </w:t>
      </w:r>
      <w:r w:rsidR="004A5BBA" w:rsidRPr="002B447B">
        <w:rPr>
          <w:rFonts w:asciiTheme="minorHAnsi" w:hAnsiTheme="minorHAnsi" w:cstheme="minorHAnsi"/>
          <w:b/>
          <w:sz w:val="36"/>
          <w:szCs w:val="36"/>
          <w:u w:val="single"/>
        </w:rPr>
        <w:t>ANNOUNCEMENT</w:t>
      </w:r>
    </w:p>
    <w:p w14:paraId="0C8048C3" w14:textId="77777777" w:rsidR="00235E2F" w:rsidRPr="004E7FD5" w:rsidRDefault="00235E2F" w:rsidP="00235E2F">
      <w:pPr>
        <w:pStyle w:val="NormalWeb"/>
        <w:rPr>
          <w:rFonts w:ascii="Times New Roman" w:hAnsi="Times New Roman" w:cs="Times New Roman"/>
          <w:shd w:val="clear" w:color="auto" w:fill="FFFFFF"/>
        </w:rPr>
      </w:pPr>
      <w:r w:rsidRPr="004E7FD5">
        <w:rPr>
          <w:rFonts w:ascii="Times New Roman" w:hAnsi="Times New Roman" w:cs="Times New Roman"/>
          <w:shd w:val="clear" w:color="auto" w:fill="FFFFFF"/>
        </w:rPr>
        <w:t>While many aspects of our life have come to a standstill, the work of our diocesan and parish ministries continues as we strive to meet the needs of those who are relying on our guidance and assistance. The sick and homebound continue to receive spiritual support and information over the phone from the Archdiocese’s Faith Community Nurses and Chaplains program. Our Pregnancy Help Centers continue to provide resources for women facing crisis pregnancies. Those suffering from addiction still need support and guidance and many have greater need for counseling and spiritual support during this time of heightened anxiety.</w:t>
      </w:r>
    </w:p>
    <w:p w14:paraId="1A7243B0" w14:textId="67196D42" w:rsidR="0038416C" w:rsidRPr="00A41CA5" w:rsidRDefault="00235E2F" w:rsidP="00A41CA5">
      <w:pPr>
        <w:pStyle w:val="NormalWeb"/>
        <w:rPr>
          <w:rFonts w:ascii="Times New Roman" w:hAnsi="Times New Roman" w:cs="Times New Roman"/>
          <w:sz w:val="24"/>
          <w:szCs w:val="24"/>
          <w:lang w:val="en"/>
        </w:rPr>
      </w:pPr>
      <w:r w:rsidRPr="004E7FD5">
        <w:rPr>
          <w:rFonts w:ascii="Times New Roman" w:hAnsi="Times New Roman" w:cs="Times New Roman"/>
          <w:sz w:val="24"/>
          <w:szCs w:val="24"/>
          <w:lang w:val="en"/>
        </w:rPr>
        <w:t xml:space="preserve">  </w:t>
      </w:r>
      <w:r w:rsidRPr="004E7FD5">
        <w:rPr>
          <w:rFonts w:ascii="Times New Roman" w:hAnsi="Times New Roman" w:cs="Times New Roman"/>
        </w:rPr>
        <w:t xml:space="preserve">The suspension of Masses in the Archdiocese—a difficult but necessary public health precaution—has postponed the launch of </w:t>
      </w:r>
      <w:r>
        <w:rPr>
          <w:rFonts w:ascii="Times New Roman" w:hAnsi="Times New Roman" w:cs="Times New Roman"/>
        </w:rPr>
        <w:t xml:space="preserve">the </w:t>
      </w:r>
      <w:r w:rsidRPr="004E7FD5">
        <w:rPr>
          <w:rFonts w:ascii="Times New Roman" w:hAnsi="Times New Roman" w:cs="Times New Roman"/>
        </w:rPr>
        <w:t>Catholic Appeal in our parishes. This presents a unique challenge in continuing the work of our ministries as the Appeal provides nearly half of the funding for these efforts.</w:t>
      </w:r>
      <w:r>
        <w:rPr>
          <w:rFonts w:ascii="Times New Roman" w:hAnsi="Times New Roman" w:cs="Times New Roman"/>
        </w:rPr>
        <w:t xml:space="preserve">  </w:t>
      </w:r>
      <w:r w:rsidRPr="004E7FD5">
        <w:rPr>
          <w:rFonts w:ascii="Times New Roman" w:hAnsi="Times New Roman" w:cs="Times New Roman"/>
        </w:rPr>
        <w:t xml:space="preserve">With the knowledge that many of you are also facing challenging financial realities, and with concern for the people we serve, </w:t>
      </w:r>
      <w:r>
        <w:rPr>
          <w:rFonts w:ascii="Times New Roman" w:hAnsi="Times New Roman" w:cs="Times New Roman"/>
        </w:rPr>
        <w:t xml:space="preserve">your prayerful consideration is greatly appreciated.  </w:t>
      </w:r>
      <w:r w:rsidRPr="004E7FD5">
        <w:rPr>
          <w:rFonts w:ascii="Times New Roman" w:hAnsi="Times New Roman" w:cs="Times New Roman"/>
        </w:rPr>
        <w:t xml:space="preserve">Your support will make a significant difference as we attempt to continue serving the Catholic faithful and all our brothers and sisters in need. </w:t>
      </w:r>
      <w:r>
        <w:rPr>
          <w:rFonts w:ascii="Times New Roman" w:hAnsi="Times New Roman" w:cs="Times New Roman"/>
        </w:rPr>
        <w:t xml:space="preserve">To learn more about </w:t>
      </w:r>
      <w:r w:rsidRPr="009D21D7">
        <w:rPr>
          <w:rFonts w:ascii="Times New Roman" w:hAnsi="Times New Roman" w:cs="Times New Roman"/>
          <w:b/>
          <w:bCs/>
          <w:i/>
          <w:iCs/>
        </w:rPr>
        <w:t>Your Church at Work</w:t>
      </w:r>
      <w:r>
        <w:rPr>
          <w:rFonts w:ascii="Times New Roman" w:hAnsi="Times New Roman" w:cs="Times New Roman"/>
        </w:rPr>
        <w:t xml:space="preserve"> or to make a donation, visit </w:t>
      </w:r>
      <w:hyperlink r:id="rId5" w:history="1">
        <w:r w:rsidRPr="004703B0">
          <w:rPr>
            <w:rStyle w:val="Hyperlink"/>
            <w:rFonts w:ascii="Times New Roman" w:hAnsi="Times New Roman" w:cs="Times New Roman"/>
          </w:rPr>
          <w:t>www.bostoncatholicappeal.org</w:t>
        </w:r>
      </w:hyperlink>
      <w:r>
        <w:rPr>
          <w:rFonts w:ascii="Times New Roman" w:hAnsi="Times New Roman" w:cs="Times New Roman"/>
        </w:rPr>
        <w:t xml:space="preserve">  Thank you!</w:t>
      </w:r>
      <w:bookmarkStart w:id="0" w:name="_GoBack"/>
      <w:bookmarkEnd w:id="0"/>
    </w:p>
    <w:p w14:paraId="635F1E62" w14:textId="73955D4B" w:rsidR="0038416C" w:rsidRDefault="0038416C" w:rsidP="00D428A8">
      <w:pPr>
        <w:pStyle w:val="BasicParagraph"/>
        <w:spacing w:before="6" w:after="6" w:line="276" w:lineRule="auto"/>
        <w:rPr>
          <w:rFonts w:asciiTheme="minorHAnsi" w:hAnsiTheme="minorHAnsi" w:cstheme="minorHAnsi"/>
          <w:color w:val="auto"/>
        </w:rPr>
      </w:pPr>
      <w:r>
        <w:rPr>
          <w:rFonts w:asciiTheme="minorHAnsi" w:hAnsiTheme="minorHAnsi" w:cstheme="minorHAnsi"/>
          <w:color w:val="auto"/>
        </w:rPr>
        <w:t>Clip art to add to your bulletin</w:t>
      </w:r>
    </w:p>
    <w:p w14:paraId="4428FEF5" w14:textId="73C9C874" w:rsidR="0038416C" w:rsidRDefault="0038416C" w:rsidP="00D428A8">
      <w:pPr>
        <w:pStyle w:val="BasicParagraph"/>
        <w:spacing w:before="6" w:after="6" w:line="276" w:lineRule="auto"/>
        <w:rPr>
          <w:rFonts w:asciiTheme="minorHAnsi" w:hAnsiTheme="minorHAnsi" w:cstheme="minorHAnsi"/>
          <w:color w:val="auto"/>
        </w:rPr>
      </w:pPr>
    </w:p>
    <w:p w14:paraId="1F1C06F9" w14:textId="413D3108" w:rsidR="0038416C" w:rsidRPr="00D428A8" w:rsidRDefault="0038416C" w:rsidP="00D428A8">
      <w:pPr>
        <w:pStyle w:val="BasicParagraph"/>
        <w:spacing w:before="6" w:after="6" w:line="276" w:lineRule="auto"/>
        <w:rPr>
          <w:rFonts w:asciiTheme="minorHAnsi" w:hAnsiTheme="minorHAnsi" w:cstheme="minorHAnsi"/>
          <w:color w:val="auto"/>
        </w:rPr>
      </w:pPr>
      <w:r>
        <w:rPr>
          <w:noProof/>
        </w:rPr>
        <w:drawing>
          <wp:anchor distT="0" distB="0" distL="114300" distR="114300" simplePos="0" relativeHeight="251660288" behindDoc="1" locked="0" layoutInCell="1" allowOverlap="1" wp14:anchorId="638ECFC7" wp14:editId="78C602B8">
            <wp:simplePos x="0" y="0"/>
            <wp:positionH relativeFrom="margin">
              <wp:posOffset>0</wp:posOffset>
            </wp:positionH>
            <wp:positionV relativeFrom="paragraph">
              <wp:posOffset>-635</wp:posOffset>
            </wp:positionV>
            <wp:extent cx="1562100" cy="162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62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8050F" w14:textId="77777777" w:rsidR="00D428A8" w:rsidRPr="00D428A8" w:rsidRDefault="00D428A8" w:rsidP="00D428A8">
      <w:pPr>
        <w:pStyle w:val="BasicParagraph"/>
        <w:spacing w:before="6" w:after="6" w:line="276" w:lineRule="auto"/>
        <w:rPr>
          <w:rFonts w:asciiTheme="minorHAnsi" w:hAnsiTheme="minorHAnsi" w:cstheme="minorHAnsi"/>
          <w:color w:val="auto"/>
        </w:rPr>
      </w:pPr>
    </w:p>
    <w:p w14:paraId="0B06F322" w14:textId="77777777" w:rsidR="00D428A8" w:rsidRPr="002B447B" w:rsidRDefault="00D428A8" w:rsidP="00D428A8">
      <w:pPr>
        <w:pStyle w:val="Default"/>
        <w:spacing w:before="6" w:after="6" w:line="276" w:lineRule="auto"/>
        <w:rPr>
          <w:rFonts w:asciiTheme="minorHAnsi" w:hAnsiTheme="minorHAnsi" w:cstheme="minorHAnsi"/>
          <w:b/>
          <w:sz w:val="36"/>
          <w:szCs w:val="36"/>
          <w:u w:val="single"/>
        </w:rPr>
      </w:pPr>
    </w:p>
    <w:p w14:paraId="24AA1B4C" w14:textId="3A2AEE85" w:rsidR="00D428A8" w:rsidRDefault="00D428A8" w:rsidP="004A5BBA">
      <w:pPr>
        <w:pStyle w:val="Default"/>
        <w:spacing w:before="6" w:after="6" w:line="276" w:lineRule="auto"/>
        <w:rPr>
          <w:rFonts w:ascii="Book Antiqua" w:hAnsi="Book Antiqua" w:cs="Book Antiqua"/>
          <w:color w:val="auto"/>
        </w:rPr>
      </w:pPr>
    </w:p>
    <w:p w14:paraId="1C0D29DA" w14:textId="400B5940" w:rsidR="0038416C" w:rsidRDefault="0038416C" w:rsidP="004A5BBA">
      <w:pPr>
        <w:pStyle w:val="Default"/>
        <w:spacing w:before="6" w:after="6" w:line="276" w:lineRule="auto"/>
        <w:rPr>
          <w:rFonts w:ascii="Book Antiqua" w:hAnsi="Book Antiqua" w:cs="Book Antiqua"/>
          <w:color w:val="auto"/>
        </w:rPr>
      </w:pPr>
    </w:p>
    <w:p w14:paraId="0E6BC9EA" w14:textId="582DCB6E" w:rsidR="0038416C" w:rsidRDefault="0038416C" w:rsidP="004A5BBA">
      <w:pPr>
        <w:pStyle w:val="Default"/>
        <w:spacing w:before="6" w:after="6" w:line="276" w:lineRule="auto"/>
        <w:rPr>
          <w:rFonts w:ascii="Book Antiqua" w:hAnsi="Book Antiqua" w:cs="Book Antiqua"/>
          <w:color w:val="auto"/>
        </w:rPr>
      </w:pPr>
    </w:p>
    <w:p w14:paraId="6FE2285B" w14:textId="77777777" w:rsidR="0038416C" w:rsidRDefault="0038416C" w:rsidP="004A5BBA">
      <w:pPr>
        <w:pStyle w:val="Default"/>
        <w:spacing w:before="6" w:after="6" w:line="276" w:lineRule="auto"/>
        <w:rPr>
          <w:rFonts w:ascii="Book Antiqua" w:hAnsi="Book Antiqua" w:cs="Book Antiqua"/>
          <w:color w:val="auto"/>
        </w:rPr>
      </w:pPr>
    </w:p>
    <w:p w14:paraId="67FED772" w14:textId="369C2D9F" w:rsidR="0038416C" w:rsidRDefault="0038416C" w:rsidP="004A5BBA">
      <w:pPr>
        <w:pStyle w:val="Default"/>
        <w:spacing w:before="6" w:after="6" w:line="276" w:lineRule="auto"/>
        <w:rPr>
          <w:rFonts w:ascii="Book Antiqua" w:hAnsi="Book Antiqua" w:cs="Book Antiqua"/>
          <w:color w:val="auto"/>
        </w:rPr>
      </w:pPr>
    </w:p>
    <w:p w14:paraId="208EF43F" w14:textId="273CD34E" w:rsidR="0038416C" w:rsidRDefault="0038416C" w:rsidP="004A5BBA">
      <w:pPr>
        <w:pStyle w:val="Default"/>
        <w:spacing w:before="6" w:after="6" w:line="276" w:lineRule="auto"/>
        <w:rPr>
          <w:rFonts w:ascii="Book Antiqua" w:hAnsi="Book Antiqua" w:cs="Book Antiqua"/>
          <w:color w:val="auto"/>
        </w:rPr>
      </w:pPr>
    </w:p>
    <w:p w14:paraId="63831693" w14:textId="5A704B6F" w:rsidR="0038416C" w:rsidRDefault="0038416C" w:rsidP="004A5BBA">
      <w:pPr>
        <w:pStyle w:val="Default"/>
        <w:spacing w:before="6" w:after="6" w:line="276" w:lineRule="auto"/>
        <w:rPr>
          <w:rFonts w:ascii="Book Antiqua" w:hAnsi="Book Antiqua" w:cs="Book Antiqua"/>
          <w:color w:val="auto"/>
        </w:rPr>
      </w:pPr>
      <w:r>
        <w:rPr>
          <w:noProof/>
        </w:rPr>
        <w:drawing>
          <wp:inline distT="0" distB="0" distL="0" distR="0" wp14:anchorId="210AB5BC" wp14:editId="1607894C">
            <wp:extent cx="5381625" cy="1371600"/>
            <wp:effectExtent l="0" t="0" r="9525" b="0"/>
            <wp:docPr id="4" name="Picture 3" descr="A screenshot of a cell phone&#10;&#10;Description automatically generated">
              <a:extLst xmlns:a="http://schemas.openxmlformats.org/drawingml/2006/main">
                <a:ext uri="{FF2B5EF4-FFF2-40B4-BE49-F238E27FC236}">
                  <a16:creationId xmlns:a16="http://schemas.microsoft.com/office/drawing/2014/main" id="{CD37BF33-9BCD-8A4F-BDA3-9189D49E5865}"/>
                </a:ext>
              </a:extLst>
            </wp:docPr>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CD37BF33-9BCD-8A4F-BDA3-9189D49E5865}"/>
                        </a:ext>
                      </a:extLst>
                    </pic:cNvPr>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381625" cy="1371600"/>
                    </a:xfrm>
                    <a:prstGeom prst="rect">
                      <a:avLst/>
                    </a:prstGeom>
                    <a:ln>
                      <a:noFill/>
                    </a:ln>
                    <a:extLst>
                      <a:ext uri="{53640926-AAD7-44D8-BBD7-CCE9431645EC}">
                        <a14:shadowObscured xmlns:a14="http://schemas.microsoft.com/office/drawing/2010/main"/>
                      </a:ext>
                    </a:extLst>
                  </pic:spPr>
                </pic:pic>
              </a:graphicData>
            </a:graphic>
          </wp:inline>
        </w:drawing>
      </w:r>
    </w:p>
    <w:p w14:paraId="79128B04" w14:textId="576C217F" w:rsidR="0038416C" w:rsidRDefault="0038416C" w:rsidP="004A5BBA">
      <w:pPr>
        <w:pStyle w:val="Default"/>
        <w:spacing w:before="6" w:after="6" w:line="276" w:lineRule="auto"/>
        <w:rPr>
          <w:rFonts w:ascii="Book Antiqua" w:hAnsi="Book Antiqua" w:cs="Book Antiqua"/>
          <w:color w:val="auto"/>
        </w:rPr>
      </w:pPr>
    </w:p>
    <w:p w14:paraId="6A4DE784" w14:textId="49B79FC0" w:rsidR="0038416C" w:rsidRDefault="0038416C" w:rsidP="004A5BBA">
      <w:pPr>
        <w:pStyle w:val="Default"/>
        <w:spacing w:before="6" w:after="6" w:line="276" w:lineRule="auto"/>
        <w:rPr>
          <w:rFonts w:ascii="Book Antiqua" w:hAnsi="Book Antiqua" w:cs="Book Antiqua"/>
          <w:color w:val="auto"/>
        </w:rPr>
      </w:pPr>
    </w:p>
    <w:p w14:paraId="247858B3" w14:textId="37EF9D99" w:rsidR="0038416C" w:rsidRDefault="0038416C" w:rsidP="004A5BBA">
      <w:pPr>
        <w:pStyle w:val="Default"/>
        <w:spacing w:before="6" w:after="6" w:line="276" w:lineRule="auto"/>
        <w:rPr>
          <w:rFonts w:ascii="Book Antiqua" w:hAnsi="Book Antiqua" w:cs="Book Antiqua"/>
          <w:color w:val="auto"/>
        </w:rPr>
      </w:pPr>
    </w:p>
    <w:p w14:paraId="7E7DD6DD" w14:textId="7088B013" w:rsidR="0038416C" w:rsidRDefault="0038416C" w:rsidP="004A5BBA">
      <w:pPr>
        <w:pStyle w:val="Default"/>
        <w:spacing w:before="6" w:after="6" w:line="276" w:lineRule="auto"/>
        <w:rPr>
          <w:rFonts w:ascii="Book Antiqua" w:hAnsi="Book Antiqua" w:cs="Book Antiqua"/>
          <w:color w:val="auto"/>
        </w:rPr>
      </w:pPr>
      <w:r>
        <w:rPr>
          <w:noProof/>
        </w:rPr>
        <w:drawing>
          <wp:inline distT="0" distB="0" distL="0" distR="0" wp14:anchorId="46D7B1A7" wp14:editId="5BC72B1C">
            <wp:extent cx="4695825" cy="2266950"/>
            <wp:effectExtent l="0" t="0" r="9525" b="0"/>
            <wp:docPr id="2" name="Picture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4">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266950"/>
                    </a:xfrm>
                    <a:prstGeom prst="rect">
                      <a:avLst/>
                    </a:prstGeom>
                    <a:noFill/>
                    <a:ln>
                      <a:noFill/>
                    </a:ln>
                  </pic:spPr>
                </pic:pic>
              </a:graphicData>
            </a:graphic>
          </wp:inline>
        </w:drawing>
      </w:r>
    </w:p>
    <w:sectPr w:rsidR="0038416C" w:rsidSect="0045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BA"/>
    <w:rsid w:val="000051E5"/>
    <w:rsid w:val="0005297A"/>
    <w:rsid w:val="000F3FC1"/>
    <w:rsid w:val="0015599F"/>
    <w:rsid w:val="001A1D19"/>
    <w:rsid w:val="00235E2F"/>
    <w:rsid w:val="00265AE5"/>
    <w:rsid w:val="00274B92"/>
    <w:rsid w:val="00285409"/>
    <w:rsid w:val="002B447B"/>
    <w:rsid w:val="0038416C"/>
    <w:rsid w:val="0045079D"/>
    <w:rsid w:val="00485E0A"/>
    <w:rsid w:val="004870AB"/>
    <w:rsid w:val="004A5BBA"/>
    <w:rsid w:val="004F632B"/>
    <w:rsid w:val="00561632"/>
    <w:rsid w:val="00680B16"/>
    <w:rsid w:val="007B51A4"/>
    <w:rsid w:val="00802F62"/>
    <w:rsid w:val="00832D94"/>
    <w:rsid w:val="00836363"/>
    <w:rsid w:val="00854895"/>
    <w:rsid w:val="008C5E84"/>
    <w:rsid w:val="00984AE9"/>
    <w:rsid w:val="009C67BC"/>
    <w:rsid w:val="009D4779"/>
    <w:rsid w:val="009E2647"/>
    <w:rsid w:val="009E3436"/>
    <w:rsid w:val="009E66E5"/>
    <w:rsid w:val="00A41CA5"/>
    <w:rsid w:val="00A95462"/>
    <w:rsid w:val="00B37E56"/>
    <w:rsid w:val="00B93DEB"/>
    <w:rsid w:val="00BA6B84"/>
    <w:rsid w:val="00C214C1"/>
    <w:rsid w:val="00CF0312"/>
    <w:rsid w:val="00D428A8"/>
    <w:rsid w:val="00D574CC"/>
    <w:rsid w:val="00E32E0E"/>
    <w:rsid w:val="00F051DF"/>
    <w:rsid w:val="00F63A48"/>
    <w:rsid w:val="00F64018"/>
    <w:rsid w:val="00F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0A7A"/>
  <w15:chartTrackingRefBased/>
  <w15:docId w15:val="{8AFF93BA-2403-45E0-8EB1-F7799A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5BBA"/>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4A5BBA"/>
    <w:rPr>
      <w:color w:val="0000FF"/>
      <w:u w:val="single"/>
    </w:rPr>
  </w:style>
  <w:style w:type="paragraph" w:customStyle="1" w:styleId="Default">
    <w:name w:val="Default"/>
    <w:rsid w:val="004A5B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E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5"/>
    <w:rPr>
      <w:rFonts w:ascii="Segoe UI" w:hAnsi="Segoe UI" w:cs="Segoe UI"/>
      <w:sz w:val="18"/>
      <w:szCs w:val="18"/>
    </w:rPr>
  </w:style>
  <w:style w:type="paragraph" w:styleId="NormalWeb">
    <w:name w:val="Normal (Web)"/>
    <w:basedOn w:val="Normal"/>
    <w:uiPriority w:val="99"/>
    <w:unhideWhenUsed/>
    <w:rsid w:val="00235E2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toncatholicappeal.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ostoncatholicappeal.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Courtney</dc:creator>
  <cp:keywords/>
  <dc:description/>
  <cp:lastModifiedBy>Dubrowski, Arlene</cp:lastModifiedBy>
  <cp:revision>2</cp:revision>
  <dcterms:created xsi:type="dcterms:W3CDTF">2020-04-29T11:59:00Z</dcterms:created>
  <dcterms:modified xsi:type="dcterms:W3CDTF">2020-04-29T11:59:00Z</dcterms:modified>
</cp:coreProperties>
</file>